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5" w:rsidRDefault="00505655" w:rsidP="00505655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Структура персонального компьютера. Внутренние и внешние устройства компьютера. Периферийное оборудование. </w:t>
      </w:r>
    </w:p>
    <w:p w:rsidR="00505655" w:rsidRDefault="00505655" w:rsidP="00505655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505655" w:rsidRDefault="00505655" w:rsidP="0050565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архитектуру компьютера.</w:t>
      </w:r>
    </w:p>
    <w:p w:rsidR="00505655" w:rsidRDefault="00505655" w:rsidP="0050565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основные устройства компьютера.</w:t>
      </w:r>
    </w:p>
    <w:p w:rsidR="00505655" w:rsidRDefault="00505655" w:rsidP="00505655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Иметь представление о функциональном назначении периферийного оборудования.</w:t>
      </w:r>
    </w:p>
    <w:p w:rsidR="00505655" w:rsidRDefault="00505655" w:rsidP="00505655">
      <w:pPr>
        <w:spacing w:line="360" w:lineRule="auto"/>
        <w:jc w:val="both"/>
        <w:rPr>
          <w:sz w:val="28"/>
        </w:rPr>
      </w:pPr>
    </w:p>
    <w:p w:rsidR="00505655" w:rsidRDefault="00505655" w:rsidP="00505655">
      <w:pPr>
        <w:pStyle w:val="a5"/>
      </w:pPr>
      <w:r>
        <w:t xml:space="preserve">Компьютер – прибор модульный. Он состоит из различных устройств (модулей), каждое из которых выполняет свои задачи.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Базовой аппаратной конфигурацией персонального компьютера называют минимальный комплект аппаратных средств, достаточный для начала работы с компьютером.</w:t>
            </w:r>
          </w:p>
        </w:tc>
      </w:tr>
    </w:tbl>
    <w:p w:rsidR="00505655" w:rsidRDefault="00505655" w:rsidP="00505655">
      <w:pPr>
        <w:pStyle w:val="a5"/>
      </w:pPr>
      <w:r>
        <w:t>С течением времени понятие базовой конфигурации постепенно меняется. В настоящее время для настольных компьютеров базовой считается конфигурация, в которую входят следующие устройства:</w:t>
      </w:r>
    </w:p>
    <w:p w:rsidR="00505655" w:rsidRDefault="00505655" w:rsidP="00505655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системный блок</w:t>
      </w:r>
    </w:p>
    <w:p w:rsidR="00505655" w:rsidRDefault="00505655" w:rsidP="00505655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монитор</w:t>
      </w:r>
    </w:p>
    <w:p w:rsidR="00505655" w:rsidRDefault="00505655" w:rsidP="00505655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клавиатура</w:t>
      </w:r>
    </w:p>
    <w:p w:rsidR="00505655" w:rsidRDefault="00505655" w:rsidP="00505655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мышь</w:t>
      </w:r>
    </w:p>
    <w:p w:rsidR="00505655" w:rsidRDefault="00505655" w:rsidP="00505655">
      <w:pPr>
        <w:pStyle w:val="a5"/>
      </w:pPr>
      <w:r>
        <w:t>Все это относится к внешним устройствам компьютера. Есть также и внутренние устройства. Ими считаются те устройства, которые располагаются в системном блоке. Доступ к некоторым из них имеется на лицевой панели, к некоторым устройствам доступ не предусмотрен – для обычной работы он не требуется. Рассмотрим подробнее каждое из устройств.</w:t>
      </w:r>
    </w:p>
    <w:p w:rsidR="00505655" w:rsidRDefault="00505655" w:rsidP="00505655">
      <w:pPr>
        <w:pStyle w:val="a5"/>
      </w:pPr>
      <w:r>
        <w:t xml:space="preserve">Микропроцессор – основная микросхема персонального компьютера. Все вычисления выполняются в ней.  Состоит он из  арифметико-логического устройства (АЛУ), устройства управления (УУ) и регистров. Разные </w:t>
      </w:r>
      <w:r>
        <w:lastRenderedPageBreak/>
        <w:t xml:space="preserve">регистры процессора имеют разное назначение. Регистры общего назначения используются для операций с данными. Адресные регистры служат для хранения в них адресов, по которым процессор находит данные в памяти.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Состав регистров процессора и их назначение называются архитектурой процессора.</w:t>
            </w:r>
          </w:p>
        </w:tc>
      </w:tr>
    </w:tbl>
    <w:p w:rsidR="00505655" w:rsidRDefault="00505655" w:rsidP="00505655">
      <w:pPr>
        <w:pStyle w:val="a5"/>
      </w:pPr>
      <w:r>
        <w:t>В процессорах современных компьютеров несколько десятков регистров. Основная характеристика процессора – тактовая частота (измеряется в мегагерцах, МГц). Один мегагерц – это миллион тактов в секунду.  Чем выше тактовая частота, тем выше производительность компьютера.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Внутренняя память компьютера состоит из двух частей: оперативного запоминающего устройства (ОЗУ) и постоянного запоминающего устройства (ПЗУ). Они располагаются на материнской плате. Оперативная память используется для временного хранения данных в процессе непосредственной работы компьютера. Минимальной единицей является бит памяти, которые сгруппированы в группы по 8 бит, образующие байт памяти. В оперативной памяти хранятся системные программы, осуществляющие управление системными ресурсами компьютера, и прикладные программы, с которыми работает пользователь в данный момент времени. Основной характеристикой оперативной памяти является ее объем. Объем оперативной памяти измеряется в мегабайтах (Мбайт).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постоянного хранения информации используется постоянное запоминающее устройство, где хранятся данные, не требующие вмешательства пользователя. Компьютер может читать или исполнять программы из постоянной памяти, но не может изменять их и добавлять новые. Постоянная память предназначена только для считывания информации.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увеличения производительности компьютера используют также еще один вид памяти – кэш память. Она используется при обмене данными между процессором и оперативной памятью, между оперативной памятью и </w:t>
      </w:r>
      <w:r>
        <w:rPr>
          <w:sz w:val="28"/>
        </w:rPr>
        <w:lastRenderedPageBreak/>
        <w:t>внешним накопителем. Существует два вида кэш памяти: внутренняя (размещается внутри процессора) и внешняя (устанавливается на системной плате).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Материнская плата – это самая большая плата персонального компьютера. На ней располагаются магистрали, связывающие процессор с оперативной памятью – шины. Шина представляет собой набор проводников, объединяющих основные узлы системной платы.  От типа шины зависит скорость обработки информации персональным компьютером. Основной характеристикой этих линий является частота и разрядность. Различают шину данных, по которой процессор копирует данные из ячеек памяти; адресную шину, по которой он подключается к конкретным ячейкам памяти; шину команд, по которой в процессор поступают команды из программ.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Работой материнской платы управляет микропроцессорный набор микросхем – чипсет.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Видеоадаптер – устройство, устанавливаемое в один из разъемов материнской платы. Современные видеоадаптеры имеют собственный вычислительный процессор, который снижает нагрузки на основной процессор при построении сложных изображений.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некоторых моделях материнских плат функции видеоадаптера выполняют микросхемы чипсета. В этом случае говорят, что видеоадаптер интегрирован с материнской платой.  Если же видеоадаптер выполнен в виде отдельного устройства, то его называют видеокартой.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Звуковой адаптер также устанавливается на материнской плате. Он может интегрировав чипсете материнской платы или выполнен в виде отдельного устройства, называемого звуковой картой. Разъемы звуковой карты выведены на заднюю стенку компьютера. Для воспроизведения звука к ним подключаются наушники или колонки.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Сетевые адаптеры нужны компьютерам, чтобы они могли обмениваться данными между собой. Этот прибор следит за тем, чтобы процессор не подал новую порцию данных на внешний порт, пока сетевой адаптер соседнего </w:t>
      </w:r>
      <w:r>
        <w:rPr>
          <w:sz w:val="28"/>
        </w:rPr>
        <w:lastRenderedPageBreak/>
        <w:t>компьютера не скопировал к себе предыдущую порцию. Сетевые адаптеры могут быть встроены в материнскую плату, но чаще устанавливаются отдельно, в виде дополнительных плат, называемых сетевыми картами.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Поскольку оперативная память отключается при выключении компьютера, то для сохранения данных на компьютере применяют устройство длительного хранения информации. Их называют жесткими дисками. Но на самом деле жесткий диск – это не диск, а целая батарея, состоящая из нескольких дисков, вращающихся на особой оси. У каждого из дисков имеется по две магнитной поверхности, вблизи каждой располагается магнитная головка для записи или чтения данных. Поверхности дисков разбиты на дорожки, а дорожки на секторы.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Управляет записью и чтением данных с жесткого диска устройство, называемое контроллером дисков. На современных компьютерах оно входит в состав чипсета материнской платы. </w:t>
      </w:r>
    </w:p>
    <w:p w:rsidR="00505655" w:rsidRDefault="00505655" w:rsidP="00505655">
      <w:pPr>
        <w:pStyle w:val="a5"/>
      </w:pPr>
      <w:r>
        <w:t xml:space="preserve">Жесткий диск очень хрупкий прибор, требующий бережного обращения. Он боится толчков, перепадов температуры, влажности, магнитных полей. Основным параметром жесткого диска является емкость, измеряемая в гигабайтах (миллиардах байтов), Гбайт.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Каждый диск, присутствующий на компьютере, имеет уникальное имя. Имя диска состоит из одной буквы английского алфавита и двоеточия, например, </w:t>
      </w:r>
      <w:r>
        <w:rPr>
          <w:sz w:val="28"/>
          <w:lang w:val="en-US"/>
        </w:rPr>
        <w:t>A</w:t>
      </w:r>
      <w:r>
        <w:rPr>
          <w:sz w:val="28"/>
        </w:rPr>
        <w:t xml:space="preserve">: или </w:t>
      </w:r>
      <w:r>
        <w:rPr>
          <w:sz w:val="28"/>
          <w:lang w:val="en-US"/>
        </w:rPr>
        <w:t>F</w:t>
      </w:r>
      <w:r>
        <w:rPr>
          <w:sz w:val="28"/>
        </w:rPr>
        <w:t xml:space="preserve">:. Когда на компьютере устанавливается новый жесткий диск, то но получает букву, следующую за последней использованной буквой. Буквой А: принято обозначать дисковод гибких дисков, буквой С: обозначается первый жесткий диск. </w:t>
      </w:r>
    </w:p>
    <w:p w:rsidR="00505655" w:rsidRDefault="00505655" w:rsidP="00505655">
      <w:pPr>
        <w:pStyle w:val="a5"/>
      </w:pPr>
      <w:r>
        <w:t xml:space="preserve">Для транспортировки данных между компьютерами используют гибкие диски. Стандартный гибкий диск (дискета) имеет небольшую емкость – 1, 44 Мбайт. Для записи и чтения данных, размещенных на гибких дисках, служит специальное устройство, называемое дисководом. Приемное отверстие дисковода выведено на лицевую панель системного блока. Перед тем как вставить диск в дисковод его следует правильно взять: берут дискету правой </w:t>
      </w:r>
      <w:r>
        <w:lastRenderedPageBreak/>
        <w:t xml:space="preserve">рукой так, чтобы четыре пальца лежали на наклейке, а противостоящий им большой палец – на тыльной стороне дискеты. Извлечение дискеты из дисковода осуществляется с помощью специальной кнопки, находящейся на лицевой панели.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Гибкие диски не являются надежными носителями данных. данные могут быть с них утрачены вследствие повреждения магнитной поверхности, при перепаде температуры. Вероятность утраты данных с дискеты составляет 3 – 5%. Это достаточно большая величина.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Для продления работоспособности гибкого диска его форматируют.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Разбиение диска на дорожки называется форматированием.</w:t>
            </w:r>
          </w:p>
        </w:tc>
      </w:tr>
    </w:tbl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Форматирование диска чем-то похоже на разлиновывание тетради. Как и для тетради, форматирование диска необходимо выполнять только один раз.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транспортировки больших объемов информации удобно использовать компакт-диски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ROM</w:t>
      </w:r>
      <w:r>
        <w:rPr>
          <w:sz w:val="28"/>
        </w:rPr>
        <w:t>. Эти диски позволяют только читать данные. Емкость одного диска составляет 650 Мбайт.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чтения компакт-дисков служит устройство, называемое дисковод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ROM</w:t>
      </w:r>
      <w:r>
        <w:rPr>
          <w:sz w:val="28"/>
        </w:rPr>
        <w:t xml:space="preserve">. Передняя панель дисковода выведена на переднюю панель системного блока и содержит кнопку, открывающую приемный поддон. Компакт-диск аккуратно укладывается на поддон рабочей стороной вниз. Поддон закрывается повторным нажатием этой же кнопки. Одновременно с закрытием дисковод начинает работать и читать данные.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Основной параметр дисковода </w:t>
      </w:r>
      <w:r>
        <w:rPr>
          <w:sz w:val="28"/>
          <w:lang w:val="en-US"/>
        </w:rPr>
        <w:t>CD</w:t>
      </w:r>
      <w:r>
        <w:rPr>
          <w:sz w:val="28"/>
        </w:rPr>
        <w:t>-</w:t>
      </w:r>
      <w:r>
        <w:rPr>
          <w:sz w:val="28"/>
          <w:lang w:val="en-US"/>
        </w:rPr>
        <w:t>ROM</w:t>
      </w:r>
      <w:r>
        <w:rPr>
          <w:sz w:val="28"/>
        </w:rPr>
        <w:t xml:space="preserve"> – скорость чтения. Она измеряется в кратных единицах. Принцы хранения данных на дисках не магнитный, как у гибких дисков, а оптический. Поэтому эти диски нечувствительны к магнитным полям и перепадам температуры. Но они не допускают механических повреждений – царапин. Хранить их следует в специальных упаковках. Не желательно попадание на рабочую поверхность пыли и песка. </w:t>
      </w:r>
    </w:p>
    <w:p w:rsidR="00505655" w:rsidRDefault="00505655" w:rsidP="00505655">
      <w:pPr>
        <w:spacing w:line="360" w:lineRule="auto"/>
        <w:jc w:val="both"/>
        <w:rPr>
          <w:sz w:val="28"/>
        </w:rPr>
      </w:pPr>
      <w:r>
        <w:rPr>
          <w:sz w:val="28"/>
        </w:rPr>
        <w:t>Для связи с другими устройствами компьютер оснащается портами.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Порт  - это устройство, имеющее свои микросхемы и управляемое программно. </w:t>
            </w:r>
          </w:p>
        </w:tc>
      </w:tr>
    </w:tbl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Все компьютеры в состоянии поставки имеют два последовательных порта – </w:t>
      </w:r>
      <w:r>
        <w:rPr>
          <w:sz w:val="28"/>
          <w:lang w:val="en-US"/>
        </w:rPr>
        <w:t>COM</w:t>
      </w:r>
      <w:r>
        <w:rPr>
          <w:sz w:val="28"/>
        </w:rPr>
        <w:t xml:space="preserve"> 1 и </w:t>
      </w:r>
      <w:r>
        <w:rPr>
          <w:sz w:val="28"/>
          <w:lang w:val="en-US"/>
        </w:rPr>
        <w:t>COM</w:t>
      </w:r>
      <w:r>
        <w:rPr>
          <w:sz w:val="28"/>
        </w:rPr>
        <w:t xml:space="preserve"> 2 – и один параллельный порт – </w:t>
      </w:r>
      <w:r>
        <w:rPr>
          <w:sz w:val="28"/>
          <w:lang w:val="en-US"/>
        </w:rPr>
        <w:t>LPT</w:t>
      </w:r>
      <w:r>
        <w:rPr>
          <w:sz w:val="28"/>
        </w:rPr>
        <w:t xml:space="preserve">. 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Через последовательные порты данные передаются последовательно – бит за битом.  Через параллельный порт одновременно передаются все восемь битов. Это позволяет достичь более высокой скорости обмена данными. Производительность параллельного порта измеряется в байтах в секунду. Предельное значение – 5 Мбай/с. Как правило параллельный порт используют для подключения принтера.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Современные компьютеры комплектуются дополнительно портами нового поколения – </w:t>
      </w:r>
      <w:r>
        <w:rPr>
          <w:sz w:val="28"/>
          <w:lang w:val="en-US"/>
        </w:rPr>
        <w:t>USB</w:t>
      </w:r>
      <w:r>
        <w:rPr>
          <w:sz w:val="28"/>
        </w:rPr>
        <w:t>. Это порты последовательного типа, но с высокой производительностью – до 12 Мбит/с. Многие модели периферийных устройств подключаются к портам этого вида: цифровые фотокамеры, цветные принтеры, сканеры, модемы.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Компьютер имеет также два специальных порта для подключения мыши и клавиатуры – </w:t>
      </w:r>
      <w:r>
        <w:rPr>
          <w:sz w:val="28"/>
          <w:lang w:val="en-US"/>
        </w:rPr>
        <w:t>PS</w:t>
      </w:r>
      <w:r>
        <w:rPr>
          <w:sz w:val="28"/>
        </w:rPr>
        <w:t>/2. Другие устройства к этими портам не подключаются.</w:t>
      </w:r>
    </w:p>
    <w:p w:rsidR="00505655" w:rsidRDefault="00505655" w:rsidP="00505655">
      <w:pPr>
        <w:pStyle w:val="21"/>
        <w:ind w:firstLine="540"/>
      </w:pPr>
      <w:r>
        <w:t xml:space="preserve">Мы рассмотрели все основные устройства персонального компьютера, с помощью которых на компьютере можно решать основные задачи. Но если этих основных устройств недостаточно, то для выполнения специальных задач к компьютеру подключают дополнительное оборудование. Оно может быть внутренним (его вставляют в системный блок) и внешним (подключается с помощью разъемов).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Дополнительное внешнее оборудование называют периферийным оборудованием.</w:t>
            </w:r>
          </w:p>
        </w:tc>
      </w:tr>
    </w:tbl>
    <w:p w:rsidR="00505655" w:rsidRDefault="00505655" w:rsidP="00505655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К таким устройствам относятся:</w:t>
      </w:r>
    </w:p>
    <w:p w:rsidR="00505655" w:rsidRDefault="00505655" w:rsidP="0050565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принтер</w:t>
      </w:r>
    </w:p>
    <w:p w:rsidR="00505655" w:rsidRDefault="00505655" w:rsidP="0050565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сканер</w:t>
      </w:r>
    </w:p>
    <w:p w:rsidR="00505655" w:rsidRDefault="00505655" w:rsidP="0050565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модем</w:t>
      </w:r>
    </w:p>
    <w:p w:rsidR="00505655" w:rsidRDefault="00505655" w:rsidP="00505655">
      <w:pPr>
        <w:pStyle w:val="a5"/>
      </w:pPr>
      <w:r>
        <w:lastRenderedPageBreak/>
        <w:t>Для печати подготовленных на компьютере текстов применяются специальное печатающее устройство – принтер.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pStyle w:val="a5"/>
              <w:ind w:firstLine="0"/>
            </w:pPr>
            <w:r>
              <w:t>Принтером называется устройство, предназначенное для вывода текстовой и графической информации в виде печатных оттисков.</w:t>
            </w:r>
          </w:p>
        </w:tc>
      </w:tr>
    </w:tbl>
    <w:p w:rsidR="00505655" w:rsidRDefault="00505655" w:rsidP="00505655">
      <w:pPr>
        <w:pStyle w:val="a5"/>
      </w:pPr>
      <w:r>
        <w:t xml:space="preserve">  По способу действия они делятся на лазерные, струйные, матричные, лепестковые, светодиодные и термопечающие.  Наибольшее распространение сначала получили матричные, затем лазерные, а с 1993 года и струйные.</w:t>
      </w:r>
    </w:p>
    <w:p w:rsidR="00505655" w:rsidRDefault="00505655" w:rsidP="0050565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 качеству печати матричные принтеры серьезно уступают струйным и тем более лазерным принтерам. Они значительно более шумные. Сегодня почти все подобные принтеры монохромные, т. е. позволяют печатать одним цветом. Но далеко не всем и не везде требуется фотографическое качество печати. Существует немало таких практических применений, где гораздо важнее скорость, простота и дешевизна процесса печати. А прочность и надежность принтера нередко оказываются весомее возможности печатать цветными буквами полиграфического качества. Набором таких качеств обладают всем известные матричные принтеры. Основной и практически единственный производитель, на сегодняшний день, матричных принтеров – фирма </w:t>
      </w:r>
      <w:r>
        <w:rPr>
          <w:sz w:val="28"/>
          <w:lang w:val="en-US"/>
        </w:rPr>
        <w:t>Epson</w:t>
      </w:r>
      <w:r>
        <w:rPr>
          <w:sz w:val="28"/>
        </w:rPr>
        <w:t>.</w:t>
      </w:r>
    </w:p>
    <w:p w:rsidR="00505655" w:rsidRDefault="00505655" w:rsidP="0050565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Механические компоненты лазерных принтеров со временем становятся все проще: уменьшается количество движущихся частей, увеличивается надежность и повышается простота обслуживания. Процесс лазерной печати основан на технологии, разработанной фирмой </w:t>
      </w:r>
      <w:r>
        <w:rPr>
          <w:sz w:val="28"/>
          <w:lang w:val="en-US"/>
        </w:rPr>
        <w:t>Xerox</w:t>
      </w:r>
      <w:r>
        <w:rPr>
          <w:sz w:val="28"/>
        </w:rPr>
        <w:t>.</w:t>
      </w:r>
    </w:p>
    <w:p w:rsidR="00505655" w:rsidRDefault="00505655" w:rsidP="00505655">
      <w:pPr>
        <w:pStyle w:val="a5"/>
      </w:pPr>
      <w:r>
        <w:t xml:space="preserve">Современные струйные принтеры выводят текст и графические изображения высокого качества. Кроме того, они компактнее, не так шумят и потребляют меньше электроэнергии, чем их лазерные собратья. </w:t>
      </w:r>
    </w:p>
    <w:p w:rsidR="00505655" w:rsidRDefault="00505655" w:rsidP="0050565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Следующим дополнительным устройством является сканер.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Сканер – это устройство для ввода графической информации.</w:t>
            </w:r>
          </w:p>
        </w:tc>
      </w:tr>
    </w:tbl>
    <w:p w:rsidR="00505655" w:rsidRDefault="00505655" w:rsidP="00505655">
      <w:pPr>
        <w:pStyle w:val="a5"/>
      </w:pPr>
      <w:r>
        <w:t xml:space="preserve">Наиболее распространены планшетные модели. Пара устройств – сканер и принтер – заменяют собой ксерокопировальный аппарат. Полученное </w:t>
      </w:r>
      <w:r>
        <w:lastRenderedPageBreak/>
        <w:t>изображение можно отправить на другой компьютер. Пара устройств – сканер и модем – заменяет собой факсимильный аппарат, используемый для передачи факсимильных изображений по телефонным линиям.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05655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655" w:rsidRDefault="00505655" w:rsidP="00436673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Модем – это устройство для обмена информацией между удаленными компьютерами. </w:t>
            </w:r>
          </w:p>
        </w:tc>
      </w:tr>
    </w:tbl>
    <w:p w:rsidR="00505655" w:rsidRDefault="00505655" w:rsidP="00505655">
      <w:pPr>
        <w:tabs>
          <w:tab w:val="num" w:pos="0"/>
          <w:tab w:val="num" w:pos="900"/>
        </w:tabs>
        <w:spacing w:line="360" w:lineRule="auto"/>
        <w:ind w:firstLine="540"/>
        <w:rPr>
          <w:sz w:val="28"/>
        </w:rPr>
      </w:pPr>
      <w:r>
        <w:rPr>
          <w:sz w:val="28"/>
        </w:rPr>
        <w:t>Если для связи использовать телефонную линию, то необходимо дополнительное оборудование – телефонный модем. Если компьютеры связываются по радио, то используют радиомодем. Наибольшее распространение получили телефонные модемы.</w:t>
      </w: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ind w:firstLine="540"/>
        <w:rPr>
          <w:sz w:val="28"/>
        </w:rPr>
      </w:pPr>
      <w:r>
        <w:rPr>
          <w:sz w:val="28"/>
        </w:rPr>
        <w:t>Джойстик представляет собой ручку управления и наиболее часто пользуется в управлении перемещающимися объектами. Джойстик, подключенный к обычному компьютеру, управляет перемещениями курсора по экрану.</w:t>
      </w: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ind w:firstLine="540"/>
        <w:rPr>
          <w:sz w:val="28"/>
        </w:rPr>
      </w:pPr>
      <w:r>
        <w:rPr>
          <w:sz w:val="28"/>
        </w:rPr>
        <w:t>Графический планшет (дигитайзер) используется для ввода в компьютер высокоточных рисунков. Нажатие на поверхность специальным пером активизирует миниатюрные переключатели, замыкание которых является сигналом для воспроизведения на экране монитора контура изображения.</w:t>
      </w: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ind w:firstLine="540"/>
        <w:rPr>
          <w:sz w:val="28"/>
        </w:rPr>
      </w:pPr>
      <w:r>
        <w:rPr>
          <w:sz w:val="28"/>
        </w:rPr>
        <w:t>Световой перо – простое устройство, имеющее чувствительный элемент на своем кончике пера и передающее информацию о направлении луча непосредственно компьютеру. Световое перо используется в различных системах обработки и анализа медицинских изображений.</w:t>
      </w: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Очень интересными являются устройства распознавания речи. С помощью обычного микрофона человека вводится в компьютер и преобразуется в цифровой код. Большинство систем распознавания речи могут быть настроены на особенности человеческого голоса. Лучшие системы распознают до 30 тысяч слов.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Прежде чем приступать к сборке, необходимо уяснить следующее: во-первых, нужно предусмотреть наличие источника питания. Обычно это электросеть. Для питания компьютерной системы требуются розетки для: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системного блока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монитора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внешнего модема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звуковых колонок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принтера</w:t>
      </w:r>
    </w:p>
    <w:p w:rsidR="00505655" w:rsidRDefault="00505655" w:rsidP="00505655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сканера</w:t>
      </w:r>
    </w:p>
    <w:p w:rsidR="00505655" w:rsidRDefault="00505655" w:rsidP="00505655">
      <w:pPr>
        <w:pStyle w:val="2"/>
        <w:ind w:firstLine="540"/>
      </w:pPr>
      <w:r>
        <w:t xml:space="preserve">Во-вторых, для защиты компьютерной системы от перебоев питания используют специальный прибор – источник бесперебойного питания. </w:t>
      </w:r>
    </w:p>
    <w:p w:rsidR="00505655" w:rsidRDefault="00505655" w:rsidP="00505655">
      <w:pPr>
        <w:pStyle w:val="21"/>
        <w:ind w:firstLine="540"/>
      </w:pPr>
      <w:r>
        <w:t>В-третьих, перед сборкой  необходимо внимательно рассмотреть заднюю стенку системного блока.</w:t>
      </w:r>
    </w:p>
    <w:p w:rsidR="00505655" w:rsidRDefault="00505655" w:rsidP="00505655">
      <w:pPr>
        <w:pStyle w:val="a5"/>
      </w:pPr>
      <w:r>
        <w:t>При сборке системы,  она должна быть выключена, обесточена. Кабель питания системного блока должен подключаться в последнюю очередь. После соблюдения всех этих правил можно непосредственно приступать к сборке компьютерной системы:</w:t>
      </w:r>
    </w:p>
    <w:p w:rsidR="00505655" w:rsidRDefault="00505655" w:rsidP="00505655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видеокабель монитора стыкуется с трехрядным выходом видеокарты;</w:t>
      </w:r>
    </w:p>
    <w:p w:rsidR="00505655" w:rsidRDefault="00505655" w:rsidP="00505655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штекер звуковых колонок вставляется в выходное гнездо звуковой карты;</w:t>
      </w:r>
    </w:p>
    <w:p w:rsidR="00505655" w:rsidRDefault="00505655" w:rsidP="00505655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принтер подключается к разъему параллельного порта;</w:t>
      </w:r>
    </w:p>
    <w:p w:rsidR="00505655" w:rsidRDefault="00505655" w:rsidP="00505655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клавиатуру мышь подключают к круглым одинаковым портам </w:t>
      </w:r>
      <w:r>
        <w:rPr>
          <w:sz w:val="28"/>
          <w:lang w:val="en-US"/>
        </w:rPr>
        <w:t>PS</w:t>
      </w:r>
      <w:r>
        <w:rPr>
          <w:sz w:val="28"/>
        </w:rPr>
        <w:t>/2.</w:t>
      </w:r>
    </w:p>
    <w:p w:rsidR="00505655" w:rsidRDefault="00505655" w:rsidP="0050565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Перед первым включение компьютера желательно оставить системный блок в таком положении, при котором есть доступ к его задней стенке.</w:t>
      </w:r>
    </w:p>
    <w:p w:rsidR="00505655" w:rsidRDefault="00505655" w:rsidP="00505655">
      <w:pPr>
        <w:pStyle w:val="a5"/>
        <w:tabs>
          <w:tab w:val="num" w:pos="0"/>
          <w:tab w:val="num" w:pos="900"/>
        </w:tabs>
      </w:pPr>
      <w:r>
        <w:t>К первому пробному запуску компьютера необходимо подготовиться:</w:t>
      </w:r>
    </w:p>
    <w:p w:rsidR="00505655" w:rsidRDefault="00505655" w:rsidP="00505655">
      <w:pPr>
        <w:numPr>
          <w:ilvl w:val="0"/>
          <w:numId w:val="6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убедитесь, что клавиатура располагается так, что к ней имеется свободный доступ;</w:t>
      </w:r>
    </w:p>
    <w:p w:rsidR="00505655" w:rsidRDefault="00505655" w:rsidP="00505655">
      <w:pPr>
        <w:numPr>
          <w:ilvl w:val="0"/>
          <w:numId w:val="6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выясните,  какая операционная система установлена на данном компьютере;</w:t>
      </w:r>
    </w:p>
    <w:p w:rsidR="00505655" w:rsidRDefault="00505655" w:rsidP="00505655">
      <w:pPr>
        <w:numPr>
          <w:ilvl w:val="0"/>
          <w:numId w:val="6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проверьте состояние дисковода гибких дисков, если в нем имеется дискета, то ее необходимо удалить;</w:t>
      </w: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505655" w:rsidRDefault="00505655" w:rsidP="00505655">
      <w:pPr>
        <w:tabs>
          <w:tab w:val="num" w:pos="0"/>
          <w:tab w:val="num" w:pos="900"/>
        </w:tabs>
        <w:spacing w:line="360" w:lineRule="auto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18B"/>
    <w:multiLevelType w:val="hybridMultilevel"/>
    <w:tmpl w:val="D80E0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026B6"/>
    <w:multiLevelType w:val="hybridMultilevel"/>
    <w:tmpl w:val="8B90997E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B2971C1"/>
    <w:multiLevelType w:val="hybridMultilevel"/>
    <w:tmpl w:val="7BB426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04006"/>
    <w:multiLevelType w:val="hybridMultilevel"/>
    <w:tmpl w:val="E8D6F5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95421"/>
    <w:multiLevelType w:val="hybridMultilevel"/>
    <w:tmpl w:val="77CC4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D249A"/>
    <w:multiLevelType w:val="hybridMultilevel"/>
    <w:tmpl w:val="AFA49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05655"/>
    <w:rsid w:val="00156476"/>
    <w:rsid w:val="0050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655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0565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5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05655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05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0565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056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2221</Words>
  <Characters>12661</Characters>
  <Application>Microsoft Office Word</Application>
  <DocSecurity>0</DocSecurity>
  <Lines>105</Lines>
  <Paragraphs>29</Paragraphs>
  <ScaleCrop>false</ScaleCrop>
  <Company>Home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2013-08-01T19:05:00Z</dcterms:created>
  <dcterms:modified xsi:type="dcterms:W3CDTF">2013-08-01T19:05:00Z</dcterms:modified>
</cp:coreProperties>
</file>